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6606" w:rsidRPr="00A36606" w:rsidRDefault="002421D9" w:rsidP="00A3660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Załacznik  nr 4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>……………………., dnia ……………..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 xml:space="preserve">Nazwa i adres Wykonawcy, NIP, Regon  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</w:p>
    <w:p w:rsidR="00A36606" w:rsidRPr="00A36606" w:rsidRDefault="00A36606" w:rsidP="00A3660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6606">
        <w:rPr>
          <w:rFonts w:ascii="Times New Roman" w:hAnsi="Times New Roman" w:cs="Times New Roman"/>
          <w:b/>
          <w:sz w:val="24"/>
          <w:szCs w:val="24"/>
        </w:rPr>
        <w:t>OŚWIADCZENIE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</w:p>
    <w:p w:rsidR="00A36606" w:rsidRPr="00A36606" w:rsidRDefault="00A36606" w:rsidP="00A36606">
      <w:pPr>
        <w:jc w:val="both"/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 xml:space="preserve">Oświadczam, że numer rachunku bankowego wskazany na fakturach wystawianych                             w związku z realizacją umowy zawartej z Zespołem Szkół Ponadpodstawowych Nr 2                               w Końskich nr …………. z dnia ………………... znajduje się na tzw. białej liście podatników VAT, o której mowa w art. 96 b ustawy z dnia 11 marca 2004 r. o podatku od towarów i usług (t. j. Dz. U. z 2020 r., poz. 106 ze zm.). </w:t>
      </w:r>
    </w:p>
    <w:p w:rsidR="00B36A48" w:rsidRPr="00A36606" w:rsidRDefault="00B36A48">
      <w:pPr>
        <w:rPr>
          <w:rFonts w:ascii="Times New Roman" w:hAnsi="Times New Roman" w:cs="Times New Roman"/>
          <w:sz w:val="24"/>
          <w:szCs w:val="24"/>
        </w:rPr>
      </w:pPr>
    </w:p>
    <w:sectPr w:rsidR="00B36A48" w:rsidRPr="00A36606" w:rsidSect="00A330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A36606"/>
    <w:rsid w:val="002421D9"/>
    <w:rsid w:val="006A0303"/>
    <w:rsid w:val="007B635F"/>
    <w:rsid w:val="00A3307F"/>
    <w:rsid w:val="00A36606"/>
    <w:rsid w:val="00AE70AB"/>
    <w:rsid w:val="00B20981"/>
    <w:rsid w:val="00B36A48"/>
    <w:rsid w:val="00D27A75"/>
    <w:rsid w:val="00D654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3307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SŁAWEK</dc:creator>
  <cp:lastModifiedBy>Ania</cp:lastModifiedBy>
  <cp:revision>2</cp:revision>
  <dcterms:created xsi:type="dcterms:W3CDTF">2020-11-13T12:31:00Z</dcterms:created>
  <dcterms:modified xsi:type="dcterms:W3CDTF">2020-11-13T12:31:00Z</dcterms:modified>
</cp:coreProperties>
</file>