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0D2727">
        <w:rPr>
          <w:rFonts w:ascii="Arial" w:hAnsi="Arial" w:cs="Arial"/>
          <w:sz w:val="20"/>
        </w:rPr>
        <w:t>4</w:t>
      </w:r>
      <w:bookmarkStart w:id="0" w:name="_GoBack"/>
      <w:bookmarkEnd w:id="0"/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167466" w:rsidRDefault="00167466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167466">
        <w:rPr>
          <w:rFonts w:ascii="Arial" w:hAnsi="Arial" w:cs="Arial"/>
          <w:b/>
          <w:sz w:val="20"/>
          <w:szCs w:val="20"/>
        </w:rPr>
        <w:t xml:space="preserve">Przebudowa  drogi  powiatowej  Nr 0391 T Wyszyna Rudzka- Maleniec – gr. woj. świętokrzyskiego – ( Grębenice) (odc. I) w km 1+010 – 2+005  na dł. 995 </w:t>
      </w:r>
      <w:proofErr w:type="spellStart"/>
      <w:r w:rsidRPr="00167466">
        <w:rPr>
          <w:rFonts w:ascii="Arial" w:hAnsi="Arial" w:cs="Arial"/>
          <w:b/>
          <w:sz w:val="20"/>
          <w:szCs w:val="20"/>
        </w:rPr>
        <w:t>mb</w:t>
      </w:r>
      <w:proofErr w:type="spellEnd"/>
      <w:r w:rsidRPr="00167466">
        <w:rPr>
          <w:rFonts w:ascii="Arial" w:hAnsi="Arial" w:cs="Arial"/>
          <w:b/>
          <w:sz w:val="20"/>
          <w:szCs w:val="20"/>
        </w:rPr>
        <w:t xml:space="preserve">, (odc. II) w km 2+105 – 3+100 na dł. 995 </w:t>
      </w:r>
      <w:proofErr w:type="spellStart"/>
      <w:r w:rsidRPr="00167466">
        <w:rPr>
          <w:rFonts w:ascii="Arial" w:hAnsi="Arial" w:cs="Arial"/>
          <w:b/>
          <w:sz w:val="20"/>
          <w:szCs w:val="20"/>
        </w:rPr>
        <w:t>mb</w:t>
      </w:r>
      <w:proofErr w:type="spellEnd"/>
      <w:r w:rsidRPr="00167466">
        <w:rPr>
          <w:rFonts w:ascii="Arial" w:hAnsi="Arial" w:cs="Arial"/>
          <w:b/>
          <w:sz w:val="20"/>
          <w:szCs w:val="20"/>
        </w:rPr>
        <w:t xml:space="preserve">  i (odc. III) w km 3+205 – 4+200 na dł. 995 </w:t>
      </w:r>
      <w:proofErr w:type="spellStart"/>
      <w:r w:rsidRPr="00167466">
        <w:rPr>
          <w:rFonts w:ascii="Arial" w:hAnsi="Arial" w:cs="Arial"/>
          <w:b/>
          <w:sz w:val="20"/>
          <w:szCs w:val="20"/>
        </w:rPr>
        <w:t>mb</w:t>
      </w:r>
      <w:proofErr w:type="spellEnd"/>
      <w:r w:rsidRPr="00167466">
        <w:rPr>
          <w:rFonts w:ascii="Arial" w:hAnsi="Arial" w:cs="Arial"/>
          <w:b/>
          <w:sz w:val="20"/>
          <w:szCs w:val="20"/>
        </w:rPr>
        <w:t>.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="00167466"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1+010 – 2+005 na długości 995mb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="00167466"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2+105 – 3+100 na długości 995mb</w:t>
      </w:r>
    </w:p>
    <w:p w:rsidR="00167466" w:rsidRDefault="00167466" w:rsidP="009A4E93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Część 3*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3+205 – 4+200 na długości 995mb w m. Maleniec</w:t>
      </w:r>
    </w:p>
    <w:p w:rsidR="00F2326F" w:rsidRDefault="009A4E93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9A4E93">
        <w:rPr>
          <w:rFonts w:ascii="Arial" w:hAnsi="Arial" w:cs="Arial"/>
          <w:b/>
          <w:i/>
          <w:sz w:val="20"/>
          <w:szCs w:val="20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6EA" w:rsidRDefault="009326EA" w:rsidP="0038231F">
      <w:pPr>
        <w:spacing w:after="0" w:line="240" w:lineRule="auto"/>
      </w:pPr>
      <w:r>
        <w:separator/>
      </w:r>
    </w:p>
  </w:endnote>
  <w:endnote w:type="continuationSeparator" w:id="0">
    <w:p w:rsidR="009326EA" w:rsidRDefault="009326E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D2727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6EA" w:rsidRDefault="009326EA" w:rsidP="0038231F">
      <w:pPr>
        <w:spacing w:after="0" w:line="240" w:lineRule="auto"/>
      </w:pPr>
      <w:r>
        <w:separator/>
      </w:r>
    </w:p>
  </w:footnote>
  <w:footnote w:type="continuationSeparator" w:id="0">
    <w:p w:rsidR="009326EA" w:rsidRDefault="009326E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2727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67466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2F1687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C57"/>
    <w:rsid w:val="00920F98"/>
    <w:rsid w:val="009301A2"/>
    <w:rsid w:val="009326EA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A1B2C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8878AE-2FFC-4EE8-A367-09A3CF2C6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527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2016-07-26T08:32:00Z</cp:lastPrinted>
  <dcterms:created xsi:type="dcterms:W3CDTF">2019-02-08T09:27:00Z</dcterms:created>
  <dcterms:modified xsi:type="dcterms:W3CDTF">2020-05-13T10:27:00Z</dcterms:modified>
</cp:coreProperties>
</file>